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664E" w14:textId="7E27F2C8" w:rsidR="00FF050A" w:rsidRPr="00307435" w:rsidRDefault="00307435" w:rsidP="00A4471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7435">
        <w:rPr>
          <w:rFonts w:ascii="Times New Roman" w:hAnsi="Times New Roman" w:cs="Times New Roman"/>
          <w:b/>
          <w:bCs/>
          <w:sz w:val="28"/>
          <w:szCs w:val="28"/>
        </w:rPr>
        <w:t>Судебная  практика</w:t>
      </w:r>
      <w:proofErr w:type="gramEnd"/>
      <w:r w:rsidRPr="00307435">
        <w:rPr>
          <w:rFonts w:ascii="Times New Roman" w:hAnsi="Times New Roman" w:cs="Times New Roman"/>
          <w:b/>
          <w:bCs/>
          <w:sz w:val="28"/>
          <w:szCs w:val="28"/>
        </w:rPr>
        <w:t xml:space="preserve"> по назначению досрочных страховых пенсий медицинским работникам</w:t>
      </w:r>
      <w:bookmarkStart w:id="0" w:name="_GoBack"/>
      <w:bookmarkEnd w:id="0"/>
    </w:p>
    <w:p w14:paraId="5D99D9F1" w14:textId="77777777" w:rsidR="00307435" w:rsidRPr="00307435" w:rsidRDefault="00307435" w:rsidP="00A44718">
      <w:pPr>
        <w:rPr>
          <w:rFonts w:ascii="Times New Roman" w:hAnsi="Times New Roman" w:cs="Times New Roman"/>
          <w:sz w:val="28"/>
          <w:szCs w:val="28"/>
        </w:rPr>
      </w:pPr>
    </w:p>
    <w:p w14:paraId="1EA39794" w14:textId="77777777" w:rsidR="00FF050A" w:rsidRPr="00307435" w:rsidRDefault="00FF050A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>С 1 января 2019г. вступил в законную силу Федеральный закон № 350-ФЗ от 03.10.2018г., в соответствии с которым медицинские работники имеют право на досрочную пенсию при медицинском стаже работы в городе -30 лет, в сельской местности – 25 лет. То есть размер стажа остался прежним. Однако, назначение и выплата пенсии отложена при выработке стажа в 2019г. – на 6 месяцев, в 2020г. – на полтора года, в 2021г. – на 3 года, в 2022г. - на 4 года, в 2023г. – на 5 лет. Таким образом, согласно Федерального закона № 350-ФЗ</w:t>
      </w:r>
      <w:r w:rsidR="00263E0D" w:rsidRPr="00307435">
        <w:rPr>
          <w:rFonts w:ascii="Times New Roman" w:hAnsi="Times New Roman" w:cs="Times New Roman"/>
          <w:sz w:val="28"/>
          <w:szCs w:val="28"/>
        </w:rPr>
        <w:t>,</w:t>
      </w:r>
      <w:r w:rsidRPr="00307435">
        <w:rPr>
          <w:rFonts w:ascii="Times New Roman" w:hAnsi="Times New Roman" w:cs="Times New Roman"/>
          <w:sz w:val="28"/>
          <w:szCs w:val="28"/>
        </w:rPr>
        <w:t xml:space="preserve"> появилось две даты: дата возникновения права на досрочную пенсию (дата выработки необходимого стажа) и дата назначения и начала выплаты досрочной пенсии.</w:t>
      </w:r>
    </w:p>
    <w:p w14:paraId="04FAC90F" w14:textId="77777777" w:rsidR="00FF050A" w:rsidRPr="00307435" w:rsidRDefault="00FF050A" w:rsidP="00A44718">
      <w:pPr>
        <w:rPr>
          <w:rFonts w:ascii="Times New Roman" w:hAnsi="Times New Roman" w:cs="Times New Roman"/>
          <w:sz w:val="28"/>
          <w:szCs w:val="28"/>
        </w:rPr>
      </w:pPr>
    </w:p>
    <w:p w14:paraId="23FFF215" w14:textId="77777777" w:rsidR="00263E0D" w:rsidRPr="00307435" w:rsidRDefault="00FF050A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>В 2019г. сложилась неоднозначная судебная практика по спорам о назначении медицинским работникам досрочной страховой пенсии по старости. Так, первые исковые заявления</w:t>
      </w:r>
      <w:r w:rsidR="00263E0D" w:rsidRPr="00307435">
        <w:rPr>
          <w:rFonts w:ascii="Times New Roman" w:hAnsi="Times New Roman" w:cs="Times New Roman"/>
          <w:sz w:val="28"/>
          <w:szCs w:val="28"/>
        </w:rPr>
        <w:t xml:space="preserve">, подготовленные правовым инспектором труда ЦК Профсоюза работников здравоохранения РФ по Нижегородской области </w:t>
      </w:r>
      <w:r w:rsidR="00F1792A" w:rsidRPr="00307435">
        <w:rPr>
          <w:rFonts w:ascii="Times New Roman" w:hAnsi="Times New Roman" w:cs="Times New Roman"/>
          <w:sz w:val="28"/>
          <w:szCs w:val="28"/>
        </w:rPr>
        <w:t xml:space="preserve">Ольгой </w:t>
      </w:r>
      <w:r w:rsidR="00263E0D" w:rsidRPr="00307435">
        <w:rPr>
          <w:rFonts w:ascii="Times New Roman" w:hAnsi="Times New Roman" w:cs="Times New Roman"/>
          <w:sz w:val="28"/>
          <w:szCs w:val="28"/>
        </w:rPr>
        <w:t xml:space="preserve">Романовой для медработников – членов профсоюза </w:t>
      </w:r>
      <w:r w:rsidRPr="00307435">
        <w:rPr>
          <w:rFonts w:ascii="Times New Roman" w:hAnsi="Times New Roman" w:cs="Times New Roman"/>
          <w:sz w:val="28"/>
          <w:szCs w:val="28"/>
        </w:rPr>
        <w:t xml:space="preserve"> </w:t>
      </w:r>
      <w:r w:rsidR="00263E0D" w:rsidRPr="00307435">
        <w:rPr>
          <w:rFonts w:ascii="Times New Roman" w:hAnsi="Times New Roman" w:cs="Times New Roman"/>
          <w:sz w:val="28"/>
          <w:szCs w:val="28"/>
        </w:rPr>
        <w:t>с заявленными требованиями о включении в стаж для досрочной пенсии спорных периодов, установлении даты возникновения права и даты назначения досрочной пенсии через 6 месяцев удовлетворялись частично. Спорные периоды, как правило, судом включались в стаж, а по остальным пунктам иска суды отказывали.</w:t>
      </w:r>
    </w:p>
    <w:p w14:paraId="2CF6DADC" w14:textId="77777777" w:rsidR="00263E0D" w:rsidRPr="00307435" w:rsidRDefault="00263E0D" w:rsidP="00A44718">
      <w:pPr>
        <w:rPr>
          <w:rFonts w:ascii="Times New Roman" w:hAnsi="Times New Roman" w:cs="Times New Roman"/>
          <w:sz w:val="28"/>
          <w:szCs w:val="28"/>
        </w:rPr>
      </w:pPr>
    </w:p>
    <w:p w14:paraId="1536EB7D" w14:textId="77777777" w:rsidR="00263E0D" w:rsidRPr="00307435" w:rsidRDefault="00263E0D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>К концу текущего года судебная практика стала меняться в пользу медработников. В настоящее время имеется ряд судебных решений с установленной датой возникновения права. Но, к сожалению, даже после этого Пенсионный фонд иногда отказывается отсчитывать 6 месяцев для назначения досрочной пенсии с даты возникновения права на нее, установленную решением суда, вступившим в законную силу.</w:t>
      </w:r>
    </w:p>
    <w:p w14:paraId="76F4CB69" w14:textId="77777777" w:rsidR="00263E0D" w:rsidRPr="00307435" w:rsidRDefault="00263E0D" w:rsidP="00A44718">
      <w:pPr>
        <w:rPr>
          <w:rFonts w:ascii="Times New Roman" w:hAnsi="Times New Roman" w:cs="Times New Roman"/>
          <w:sz w:val="28"/>
          <w:szCs w:val="28"/>
        </w:rPr>
      </w:pPr>
    </w:p>
    <w:p w14:paraId="282C7368" w14:textId="77777777" w:rsidR="00FF050A" w:rsidRPr="00307435" w:rsidRDefault="00263E0D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>Так, по одному делу пришлось обращаться в суд с повторным иско</w:t>
      </w:r>
      <w:r w:rsidR="00803C8F" w:rsidRPr="00307435">
        <w:rPr>
          <w:rFonts w:ascii="Times New Roman" w:hAnsi="Times New Roman" w:cs="Times New Roman"/>
          <w:sz w:val="28"/>
          <w:szCs w:val="28"/>
        </w:rPr>
        <w:t>м</w:t>
      </w:r>
      <w:r w:rsidRPr="00307435">
        <w:rPr>
          <w:rFonts w:ascii="Times New Roman" w:hAnsi="Times New Roman" w:cs="Times New Roman"/>
          <w:sz w:val="28"/>
          <w:szCs w:val="28"/>
        </w:rPr>
        <w:t xml:space="preserve">, когда медработнику ПФ снова был дан отказ в назначении пенсии даже при наличии решения суда об установлении конкретной даты возникновения права на нее. В настоящее время областным комитетом от имени истца написано письмо начальнику районного управления ПФ с просьбой </w:t>
      </w:r>
      <w:r w:rsidR="007218E3" w:rsidRPr="00307435">
        <w:rPr>
          <w:rFonts w:ascii="Times New Roman" w:hAnsi="Times New Roman" w:cs="Times New Roman"/>
          <w:sz w:val="28"/>
          <w:szCs w:val="28"/>
        </w:rPr>
        <w:t>об исполнении</w:t>
      </w:r>
      <w:r w:rsidRPr="0030743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03C8F" w:rsidRPr="00307435">
        <w:rPr>
          <w:rFonts w:ascii="Times New Roman" w:hAnsi="Times New Roman" w:cs="Times New Roman"/>
          <w:sz w:val="28"/>
          <w:szCs w:val="28"/>
        </w:rPr>
        <w:t>я</w:t>
      </w:r>
      <w:r w:rsidRPr="00307435">
        <w:rPr>
          <w:rFonts w:ascii="Times New Roman" w:hAnsi="Times New Roman" w:cs="Times New Roman"/>
          <w:sz w:val="28"/>
          <w:szCs w:val="28"/>
        </w:rPr>
        <w:t xml:space="preserve"> суда. В противном случае истец будет </w:t>
      </w:r>
      <w:r w:rsidR="007218E3" w:rsidRPr="00307435">
        <w:rPr>
          <w:rFonts w:ascii="Times New Roman" w:hAnsi="Times New Roman" w:cs="Times New Roman"/>
          <w:sz w:val="28"/>
          <w:szCs w:val="28"/>
        </w:rPr>
        <w:t xml:space="preserve">вынужден </w:t>
      </w:r>
      <w:r w:rsidRPr="00307435">
        <w:rPr>
          <w:rFonts w:ascii="Times New Roman" w:hAnsi="Times New Roman" w:cs="Times New Roman"/>
          <w:sz w:val="28"/>
          <w:szCs w:val="28"/>
        </w:rPr>
        <w:t>обра</w:t>
      </w:r>
      <w:r w:rsidR="007218E3" w:rsidRPr="00307435">
        <w:rPr>
          <w:rFonts w:ascii="Times New Roman" w:hAnsi="Times New Roman" w:cs="Times New Roman"/>
          <w:sz w:val="28"/>
          <w:szCs w:val="28"/>
        </w:rPr>
        <w:t>ти</w:t>
      </w:r>
      <w:r w:rsidRPr="00307435">
        <w:rPr>
          <w:rFonts w:ascii="Times New Roman" w:hAnsi="Times New Roman" w:cs="Times New Roman"/>
          <w:sz w:val="28"/>
          <w:szCs w:val="28"/>
        </w:rPr>
        <w:t>ться в Службу судебных пр</w:t>
      </w:r>
      <w:r w:rsidR="007218E3" w:rsidRPr="00307435">
        <w:rPr>
          <w:rFonts w:ascii="Times New Roman" w:hAnsi="Times New Roman" w:cs="Times New Roman"/>
          <w:sz w:val="28"/>
          <w:szCs w:val="28"/>
        </w:rPr>
        <w:t>ис</w:t>
      </w:r>
      <w:r w:rsidRPr="00307435">
        <w:rPr>
          <w:rFonts w:ascii="Times New Roman" w:hAnsi="Times New Roman" w:cs="Times New Roman"/>
          <w:sz w:val="28"/>
          <w:szCs w:val="28"/>
        </w:rPr>
        <w:t>тавов за принудительным исполнением</w:t>
      </w:r>
      <w:r w:rsidR="007218E3" w:rsidRPr="0030743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03C8F" w:rsidRPr="00307435">
        <w:rPr>
          <w:rFonts w:ascii="Times New Roman" w:hAnsi="Times New Roman" w:cs="Times New Roman"/>
          <w:sz w:val="28"/>
          <w:szCs w:val="28"/>
        </w:rPr>
        <w:t>.</w:t>
      </w:r>
    </w:p>
    <w:p w14:paraId="4C5424C9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</w:p>
    <w:p w14:paraId="53142236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 xml:space="preserve">В 2019г. также имело место много отказов ПФ в назначении досрочной пенсии медицинским работникам только на том основании, что работодателями в </w:t>
      </w:r>
      <w:r w:rsidR="00F1792A" w:rsidRPr="00307435">
        <w:rPr>
          <w:rFonts w:ascii="Times New Roman" w:hAnsi="Times New Roman" w:cs="Times New Roman"/>
          <w:sz w:val="28"/>
          <w:szCs w:val="28"/>
        </w:rPr>
        <w:t>Пенсионный фонд</w:t>
      </w:r>
      <w:r w:rsidRPr="00307435">
        <w:rPr>
          <w:rFonts w:ascii="Times New Roman" w:hAnsi="Times New Roman" w:cs="Times New Roman"/>
          <w:sz w:val="28"/>
          <w:szCs w:val="28"/>
        </w:rPr>
        <w:t xml:space="preserve"> поданы неверные коды льготной работы застрахованных </w:t>
      </w:r>
      <w:r w:rsidRPr="00307435">
        <w:rPr>
          <w:rFonts w:ascii="Times New Roman" w:hAnsi="Times New Roman" w:cs="Times New Roman"/>
          <w:sz w:val="28"/>
          <w:szCs w:val="28"/>
        </w:rPr>
        <w:lastRenderedPageBreak/>
        <w:t xml:space="preserve">лиц. И хотя законодатель (постановление Правительства РФ № 781 от 29.10.2002г., действующее в настоящее время), связывает напрямую назначение досрочной пенсии с характером работы, а не с кодами, таких отказов было достаточно. И суды, чаще всего, поддерживали позицию Пенсионного фонда в данном вопросе. </w:t>
      </w:r>
    </w:p>
    <w:p w14:paraId="467160BC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</w:p>
    <w:p w14:paraId="0698F473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 xml:space="preserve">С 1 октября 2019г. вступили в силу существенные изменения в Гражданский процессуальный кодекс Российской Федерации. Несколько изменилась система судов общей юрисдикции. Если ранее после суда первой инстанции (районного, городского) следовало обращаться с апелляционной жалобой в Нижегородский облсуд, а затем с кассационной жалобой в Президиум Нижегородского облсуда и только потом можно было подать кассационную и надзорную жалобу в Верховный суд РФ, то теперь после апелляционной инстанции Нижегородского областного суда кассационная жалоба должна быть подана в Первый кассационный суд общей юрисдикции в г. Саратове, который обязан дело рассмотреть по существу. </w:t>
      </w:r>
    </w:p>
    <w:p w14:paraId="34E6A5B0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</w:p>
    <w:p w14:paraId="0F6F1679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 xml:space="preserve">В октябре 2019г. правовым инспектором труда </w:t>
      </w:r>
      <w:r w:rsidR="00F1792A" w:rsidRPr="00307435">
        <w:rPr>
          <w:rFonts w:ascii="Times New Roman" w:hAnsi="Times New Roman" w:cs="Times New Roman"/>
          <w:sz w:val="28"/>
          <w:szCs w:val="28"/>
        </w:rPr>
        <w:t xml:space="preserve">Ольгой </w:t>
      </w:r>
      <w:r w:rsidRPr="00307435">
        <w:rPr>
          <w:rFonts w:ascii="Times New Roman" w:hAnsi="Times New Roman" w:cs="Times New Roman"/>
          <w:sz w:val="28"/>
          <w:szCs w:val="28"/>
        </w:rPr>
        <w:t xml:space="preserve">Романовой была подготовлена первая кассационная жалоба в Саратовский кассационный суд. </w:t>
      </w:r>
      <w:r w:rsidR="000C69D5" w:rsidRPr="00307435">
        <w:rPr>
          <w:rFonts w:ascii="Times New Roman" w:hAnsi="Times New Roman" w:cs="Times New Roman"/>
          <w:sz w:val="28"/>
          <w:szCs w:val="28"/>
        </w:rPr>
        <w:t xml:space="preserve">Она была рассмотрена 26 ноября 2019г. в пользу истца – врача-анестезиолога-реаниматолога одной из больниц города Нижнего Новгорода. Апелляционное определение Нижегородского облсуда, которым было отменено решение Ленинского районного суда в пользу медицинского работника, кассационным судом отменено и оставлено в силе решение Ленинского районного суда о назначении пенсии заявителю. По этому делу отказ ПФ был также основан на том, что в сведения персонифицированного учета  работодателем были поданы неверные коды льготной работы. С появлением независимых кассационных судов (в отличие от Президиумов областных судов) есть надежда, что судебная практика по делам о назначении досрочных пенсий улучшится и судебные решения будут приниматься в пользу истцов! </w:t>
      </w:r>
    </w:p>
    <w:p w14:paraId="33BDE903" w14:textId="77777777" w:rsidR="007218E3" w:rsidRPr="00307435" w:rsidRDefault="007218E3" w:rsidP="00A44718">
      <w:pPr>
        <w:rPr>
          <w:rFonts w:ascii="Times New Roman" w:hAnsi="Times New Roman" w:cs="Times New Roman"/>
          <w:sz w:val="28"/>
          <w:szCs w:val="28"/>
        </w:rPr>
      </w:pPr>
    </w:p>
    <w:p w14:paraId="17A0F5C1" w14:textId="77777777" w:rsidR="00EF3188" w:rsidRPr="00307435" w:rsidRDefault="00EF3188" w:rsidP="00A44718">
      <w:pPr>
        <w:rPr>
          <w:rFonts w:ascii="Times New Roman" w:hAnsi="Times New Roman" w:cs="Times New Roman"/>
          <w:sz w:val="28"/>
          <w:szCs w:val="28"/>
        </w:rPr>
      </w:pPr>
      <w:r w:rsidRPr="00307435">
        <w:rPr>
          <w:rFonts w:ascii="Times New Roman" w:hAnsi="Times New Roman" w:cs="Times New Roman"/>
          <w:sz w:val="28"/>
          <w:szCs w:val="28"/>
        </w:rPr>
        <w:tab/>
        <w:t>В 2019г. правовым инспектором подготовлено 50 юридических документов в различные судебные органы. Из них: 42 исковых заявления, 5 апелляционных жалоб в Нижегородский областной суд, 3 кассационные жалобы (2 – в Верховный Суд РФ, 1 – в Первый кассационный суд общей юрисдикции в г. Саратове). В целом, решения полностью или частично приняты в пользу медицинских работников. Имеется 2 отрицательных решения. Экономическая эффективность данного раздела правозащитной работы составила более 3 млн рублей: экономия для членов профсоюза на услугах адвокатов, выплаченные пенсии.</w:t>
      </w:r>
    </w:p>
    <w:p w14:paraId="54684F2A" w14:textId="6E1019DE" w:rsidR="00031223" w:rsidRPr="00307435" w:rsidRDefault="00031223" w:rsidP="00A44718">
      <w:pPr>
        <w:rPr>
          <w:rFonts w:ascii="Times New Roman" w:hAnsi="Times New Roman" w:cs="Times New Roman"/>
          <w:sz w:val="28"/>
          <w:szCs w:val="28"/>
        </w:rPr>
      </w:pPr>
    </w:p>
    <w:sectPr w:rsidR="00031223" w:rsidRPr="00307435" w:rsidSect="00A631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DD5"/>
    <w:multiLevelType w:val="hybridMultilevel"/>
    <w:tmpl w:val="0D70C64A"/>
    <w:lvl w:ilvl="0" w:tplc="837E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C1F40"/>
    <w:multiLevelType w:val="hybridMultilevel"/>
    <w:tmpl w:val="AE52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4D24"/>
    <w:multiLevelType w:val="hybridMultilevel"/>
    <w:tmpl w:val="3CCA7164"/>
    <w:lvl w:ilvl="0" w:tplc="0419000F">
      <w:start w:val="1"/>
      <w:numFmt w:val="decimal"/>
      <w:lvlText w:val="%1."/>
      <w:lvlJc w:val="left"/>
      <w:pPr>
        <w:ind w:left="8250" w:hanging="360"/>
      </w:pPr>
    </w:lvl>
    <w:lvl w:ilvl="1" w:tplc="04190019" w:tentative="1">
      <w:start w:val="1"/>
      <w:numFmt w:val="lowerLetter"/>
      <w:lvlText w:val="%2."/>
      <w:lvlJc w:val="left"/>
      <w:pPr>
        <w:ind w:left="8970" w:hanging="360"/>
      </w:pPr>
    </w:lvl>
    <w:lvl w:ilvl="2" w:tplc="0419001B" w:tentative="1">
      <w:start w:val="1"/>
      <w:numFmt w:val="lowerRoman"/>
      <w:lvlText w:val="%3."/>
      <w:lvlJc w:val="right"/>
      <w:pPr>
        <w:ind w:left="9690" w:hanging="180"/>
      </w:pPr>
    </w:lvl>
    <w:lvl w:ilvl="3" w:tplc="0419000F" w:tentative="1">
      <w:start w:val="1"/>
      <w:numFmt w:val="decimal"/>
      <w:lvlText w:val="%4."/>
      <w:lvlJc w:val="left"/>
      <w:pPr>
        <w:ind w:left="10410" w:hanging="360"/>
      </w:pPr>
    </w:lvl>
    <w:lvl w:ilvl="4" w:tplc="04190019" w:tentative="1">
      <w:start w:val="1"/>
      <w:numFmt w:val="lowerLetter"/>
      <w:lvlText w:val="%5."/>
      <w:lvlJc w:val="left"/>
      <w:pPr>
        <w:ind w:left="11130" w:hanging="360"/>
      </w:pPr>
    </w:lvl>
    <w:lvl w:ilvl="5" w:tplc="0419001B" w:tentative="1">
      <w:start w:val="1"/>
      <w:numFmt w:val="lowerRoman"/>
      <w:lvlText w:val="%6."/>
      <w:lvlJc w:val="right"/>
      <w:pPr>
        <w:ind w:left="11850" w:hanging="180"/>
      </w:pPr>
    </w:lvl>
    <w:lvl w:ilvl="6" w:tplc="0419000F" w:tentative="1">
      <w:start w:val="1"/>
      <w:numFmt w:val="decimal"/>
      <w:lvlText w:val="%7."/>
      <w:lvlJc w:val="left"/>
      <w:pPr>
        <w:ind w:left="12570" w:hanging="360"/>
      </w:pPr>
    </w:lvl>
    <w:lvl w:ilvl="7" w:tplc="04190019" w:tentative="1">
      <w:start w:val="1"/>
      <w:numFmt w:val="lowerLetter"/>
      <w:lvlText w:val="%8."/>
      <w:lvlJc w:val="left"/>
      <w:pPr>
        <w:ind w:left="13290" w:hanging="360"/>
      </w:pPr>
    </w:lvl>
    <w:lvl w:ilvl="8" w:tplc="0419001B" w:tentative="1">
      <w:start w:val="1"/>
      <w:numFmt w:val="lowerRoman"/>
      <w:lvlText w:val="%9."/>
      <w:lvlJc w:val="right"/>
      <w:pPr>
        <w:ind w:left="14010" w:hanging="180"/>
      </w:pPr>
    </w:lvl>
  </w:abstractNum>
  <w:abstractNum w:abstractNumId="3" w15:restartNumberingAfterBreak="0">
    <w:nsid w:val="298B6E56"/>
    <w:multiLevelType w:val="hybridMultilevel"/>
    <w:tmpl w:val="7C66E440"/>
    <w:lvl w:ilvl="0" w:tplc="5E94BD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B43"/>
    <w:multiLevelType w:val="hybridMultilevel"/>
    <w:tmpl w:val="AA60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773"/>
    <w:multiLevelType w:val="hybridMultilevel"/>
    <w:tmpl w:val="3A24BE9E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43891699"/>
    <w:multiLevelType w:val="hybridMultilevel"/>
    <w:tmpl w:val="2DCC624E"/>
    <w:lvl w:ilvl="0" w:tplc="0419000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</w:abstractNum>
  <w:abstractNum w:abstractNumId="7" w15:restartNumberingAfterBreak="0">
    <w:nsid w:val="68512DC5"/>
    <w:multiLevelType w:val="hybridMultilevel"/>
    <w:tmpl w:val="FD4262BA"/>
    <w:lvl w:ilvl="0" w:tplc="EE54D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8B68B6"/>
    <w:multiLevelType w:val="hybridMultilevel"/>
    <w:tmpl w:val="DDCA2E16"/>
    <w:lvl w:ilvl="0" w:tplc="0419000F">
      <w:start w:val="1"/>
      <w:numFmt w:val="decimal"/>
      <w:lvlText w:val="%1."/>
      <w:lvlJc w:val="left"/>
      <w:pPr>
        <w:ind w:left="8148" w:hanging="360"/>
      </w:pPr>
    </w:lvl>
    <w:lvl w:ilvl="1" w:tplc="04190019" w:tentative="1">
      <w:start w:val="1"/>
      <w:numFmt w:val="lowerLetter"/>
      <w:lvlText w:val="%2."/>
      <w:lvlJc w:val="left"/>
      <w:pPr>
        <w:ind w:left="8868" w:hanging="360"/>
      </w:pPr>
    </w:lvl>
    <w:lvl w:ilvl="2" w:tplc="0419001B" w:tentative="1">
      <w:start w:val="1"/>
      <w:numFmt w:val="lowerRoman"/>
      <w:lvlText w:val="%3."/>
      <w:lvlJc w:val="right"/>
      <w:pPr>
        <w:ind w:left="9588" w:hanging="180"/>
      </w:pPr>
    </w:lvl>
    <w:lvl w:ilvl="3" w:tplc="0419000F" w:tentative="1">
      <w:start w:val="1"/>
      <w:numFmt w:val="decimal"/>
      <w:lvlText w:val="%4."/>
      <w:lvlJc w:val="left"/>
      <w:pPr>
        <w:ind w:left="10308" w:hanging="360"/>
      </w:pPr>
    </w:lvl>
    <w:lvl w:ilvl="4" w:tplc="04190019" w:tentative="1">
      <w:start w:val="1"/>
      <w:numFmt w:val="lowerLetter"/>
      <w:lvlText w:val="%5."/>
      <w:lvlJc w:val="left"/>
      <w:pPr>
        <w:ind w:left="11028" w:hanging="360"/>
      </w:pPr>
    </w:lvl>
    <w:lvl w:ilvl="5" w:tplc="0419001B" w:tentative="1">
      <w:start w:val="1"/>
      <w:numFmt w:val="lowerRoman"/>
      <w:lvlText w:val="%6."/>
      <w:lvlJc w:val="right"/>
      <w:pPr>
        <w:ind w:left="11748" w:hanging="180"/>
      </w:pPr>
    </w:lvl>
    <w:lvl w:ilvl="6" w:tplc="0419000F" w:tentative="1">
      <w:start w:val="1"/>
      <w:numFmt w:val="decimal"/>
      <w:lvlText w:val="%7."/>
      <w:lvlJc w:val="left"/>
      <w:pPr>
        <w:ind w:left="12468" w:hanging="360"/>
      </w:pPr>
    </w:lvl>
    <w:lvl w:ilvl="7" w:tplc="04190019" w:tentative="1">
      <w:start w:val="1"/>
      <w:numFmt w:val="lowerLetter"/>
      <w:lvlText w:val="%8."/>
      <w:lvlJc w:val="left"/>
      <w:pPr>
        <w:ind w:left="13188" w:hanging="360"/>
      </w:pPr>
    </w:lvl>
    <w:lvl w:ilvl="8" w:tplc="0419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9" w15:restartNumberingAfterBreak="0">
    <w:nsid w:val="7EA37B64"/>
    <w:multiLevelType w:val="hybridMultilevel"/>
    <w:tmpl w:val="4504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84"/>
    <w:rsid w:val="00000C70"/>
    <w:rsid w:val="00002902"/>
    <w:rsid w:val="000042C6"/>
    <w:rsid w:val="00013D96"/>
    <w:rsid w:val="00021D84"/>
    <w:rsid w:val="00031223"/>
    <w:rsid w:val="0003291B"/>
    <w:rsid w:val="00046FC5"/>
    <w:rsid w:val="000530F1"/>
    <w:rsid w:val="000716EE"/>
    <w:rsid w:val="00081577"/>
    <w:rsid w:val="0008241B"/>
    <w:rsid w:val="000827E2"/>
    <w:rsid w:val="00084BEB"/>
    <w:rsid w:val="00086E77"/>
    <w:rsid w:val="00090E6E"/>
    <w:rsid w:val="0009252F"/>
    <w:rsid w:val="000B66CC"/>
    <w:rsid w:val="000B6C14"/>
    <w:rsid w:val="000B7984"/>
    <w:rsid w:val="000C53FA"/>
    <w:rsid w:val="000C61F0"/>
    <w:rsid w:val="000C69D5"/>
    <w:rsid w:val="000E337F"/>
    <w:rsid w:val="000F45C3"/>
    <w:rsid w:val="00100C85"/>
    <w:rsid w:val="00106DCD"/>
    <w:rsid w:val="0011730C"/>
    <w:rsid w:val="0013140E"/>
    <w:rsid w:val="00140619"/>
    <w:rsid w:val="0014192B"/>
    <w:rsid w:val="0014442D"/>
    <w:rsid w:val="001460FE"/>
    <w:rsid w:val="001647C9"/>
    <w:rsid w:val="00170D53"/>
    <w:rsid w:val="00172B6E"/>
    <w:rsid w:val="00196436"/>
    <w:rsid w:val="00233691"/>
    <w:rsid w:val="00242410"/>
    <w:rsid w:val="0024771D"/>
    <w:rsid w:val="00247A24"/>
    <w:rsid w:val="00256A2D"/>
    <w:rsid w:val="00257B3C"/>
    <w:rsid w:val="00263E0D"/>
    <w:rsid w:val="002700AB"/>
    <w:rsid w:val="00274E21"/>
    <w:rsid w:val="00275917"/>
    <w:rsid w:val="00284300"/>
    <w:rsid w:val="00290EF2"/>
    <w:rsid w:val="00292F09"/>
    <w:rsid w:val="002A2C4D"/>
    <w:rsid w:val="002A374F"/>
    <w:rsid w:val="002A60F8"/>
    <w:rsid w:val="002C2D9B"/>
    <w:rsid w:val="002C3421"/>
    <w:rsid w:val="002C6ADF"/>
    <w:rsid w:val="002D411E"/>
    <w:rsid w:val="002D4CE5"/>
    <w:rsid w:val="0030442E"/>
    <w:rsid w:val="00307435"/>
    <w:rsid w:val="003135E8"/>
    <w:rsid w:val="00315088"/>
    <w:rsid w:val="003172C5"/>
    <w:rsid w:val="00343F4C"/>
    <w:rsid w:val="0034630B"/>
    <w:rsid w:val="003628DA"/>
    <w:rsid w:val="00362B8E"/>
    <w:rsid w:val="00367995"/>
    <w:rsid w:val="0038124A"/>
    <w:rsid w:val="00383656"/>
    <w:rsid w:val="003A703F"/>
    <w:rsid w:val="003D412A"/>
    <w:rsid w:val="003E7403"/>
    <w:rsid w:val="003F4270"/>
    <w:rsid w:val="003F59C5"/>
    <w:rsid w:val="00407706"/>
    <w:rsid w:val="00415D96"/>
    <w:rsid w:val="00422FAF"/>
    <w:rsid w:val="00423195"/>
    <w:rsid w:val="0042663E"/>
    <w:rsid w:val="00426A47"/>
    <w:rsid w:val="00430538"/>
    <w:rsid w:val="00442483"/>
    <w:rsid w:val="00444B32"/>
    <w:rsid w:val="00446C40"/>
    <w:rsid w:val="00460BE0"/>
    <w:rsid w:val="0047632C"/>
    <w:rsid w:val="00485128"/>
    <w:rsid w:val="00487383"/>
    <w:rsid w:val="00490C24"/>
    <w:rsid w:val="004970D1"/>
    <w:rsid w:val="004C30DA"/>
    <w:rsid w:val="004D07D5"/>
    <w:rsid w:val="004D1A0D"/>
    <w:rsid w:val="004E1B16"/>
    <w:rsid w:val="004F743B"/>
    <w:rsid w:val="00505A37"/>
    <w:rsid w:val="00510FDA"/>
    <w:rsid w:val="00511CA8"/>
    <w:rsid w:val="00523555"/>
    <w:rsid w:val="00542715"/>
    <w:rsid w:val="00543E94"/>
    <w:rsid w:val="0055092B"/>
    <w:rsid w:val="00551066"/>
    <w:rsid w:val="00553854"/>
    <w:rsid w:val="00565139"/>
    <w:rsid w:val="00573E77"/>
    <w:rsid w:val="005766D0"/>
    <w:rsid w:val="005B257D"/>
    <w:rsid w:val="005D5D8F"/>
    <w:rsid w:val="005E081F"/>
    <w:rsid w:val="005E1E30"/>
    <w:rsid w:val="005E47D3"/>
    <w:rsid w:val="005F2F99"/>
    <w:rsid w:val="005F4AA4"/>
    <w:rsid w:val="00601353"/>
    <w:rsid w:val="00632CA5"/>
    <w:rsid w:val="00667970"/>
    <w:rsid w:val="0067594E"/>
    <w:rsid w:val="00691CDF"/>
    <w:rsid w:val="006B5665"/>
    <w:rsid w:val="006C1CF6"/>
    <w:rsid w:val="0070644F"/>
    <w:rsid w:val="00715BD8"/>
    <w:rsid w:val="00717FA7"/>
    <w:rsid w:val="00721079"/>
    <w:rsid w:val="007218E3"/>
    <w:rsid w:val="007356AD"/>
    <w:rsid w:val="00770517"/>
    <w:rsid w:val="00782410"/>
    <w:rsid w:val="0078249A"/>
    <w:rsid w:val="00785ADE"/>
    <w:rsid w:val="00791C25"/>
    <w:rsid w:val="0079553A"/>
    <w:rsid w:val="00797B91"/>
    <w:rsid w:val="007A0C7B"/>
    <w:rsid w:val="007A493C"/>
    <w:rsid w:val="007B1587"/>
    <w:rsid w:val="007B53BA"/>
    <w:rsid w:val="007C0DDE"/>
    <w:rsid w:val="007E7A2A"/>
    <w:rsid w:val="00803C8F"/>
    <w:rsid w:val="0080638B"/>
    <w:rsid w:val="00815DF4"/>
    <w:rsid w:val="00820877"/>
    <w:rsid w:val="00820A7B"/>
    <w:rsid w:val="00836E04"/>
    <w:rsid w:val="00844AC6"/>
    <w:rsid w:val="008457C7"/>
    <w:rsid w:val="0085004C"/>
    <w:rsid w:val="00863C10"/>
    <w:rsid w:val="008738E2"/>
    <w:rsid w:val="008750B8"/>
    <w:rsid w:val="008846CB"/>
    <w:rsid w:val="0089124A"/>
    <w:rsid w:val="008953C4"/>
    <w:rsid w:val="008B4B9B"/>
    <w:rsid w:val="008D7956"/>
    <w:rsid w:val="008E239C"/>
    <w:rsid w:val="008E25B8"/>
    <w:rsid w:val="008E2A6A"/>
    <w:rsid w:val="008E799E"/>
    <w:rsid w:val="008F12C9"/>
    <w:rsid w:val="008F4E69"/>
    <w:rsid w:val="008F7122"/>
    <w:rsid w:val="009020F4"/>
    <w:rsid w:val="009109FD"/>
    <w:rsid w:val="00916569"/>
    <w:rsid w:val="009219AC"/>
    <w:rsid w:val="00923507"/>
    <w:rsid w:val="0092374F"/>
    <w:rsid w:val="009759C8"/>
    <w:rsid w:val="009C18F2"/>
    <w:rsid w:val="009C3773"/>
    <w:rsid w:val="009C4112"/>
    <w:rsid w:val="009D1796"/>
    <w:rsid w:val="009D1A61"/>
    <w:rsid w:val="009D5D91"/>
    <w:rsid w:val="009E19A3"/>
    <w:rsid w:val="009E5A79"/>
    <w:rsid w:val="009F6640"/>
    <w:rsid w:val="00A0408F"/>
    <w:rsid w:val="00A0608B"/>
    <w:rsid w:val="00A07939"/>
    <w:rsid w:val="00A16DBC"/>
    <w:rsid w:val="00A170D2"/>
    <w:rsid w:val="00A330A6"/>
    <w:rsid w:val="00A4028C"/>
    <w:rsid w:val="00A44718"/>
    <w:rsid w:val="00A63143"/>
    <w:rsid w:val="00A80382"/>
    <w:rsid w:val="00A80733"/>
    <w:rsid w:val="00A81CEB"/>
    <w:rsid w:val="00A8451F"/>
    <w:rsid w:val="00A84FED"/>
    <w:rsid w:val="00A95CA2"/>
    <w:rsid w:val="00A97D7B"/>
    <w:rsid w:val="00AC41F9"/>
    <w:rsid w:val="00AC4A5A"/>
    <w:rsid w:val="00AD0077"/>
    <w:rsid w:val="00AD2758"/>
    <w:rsid w:val="00AD2BA5"/>
    <w:rsid w:val="00AD60F5"/>
    <w:rsid w:val="00AE65F1"/>
    <w:rsid w:val="00AF66B5"/>
    <w:rsid w:val="00B02DF6"/>
    <w:rsid w:val="00B0634C"/>
    <w:rsid w:val="00B14651"/>
    <w:rsid w:val="00B249F1"/>
    <w:rsid w:val="00B2773A"/>
    <w:rsid w:val="00B33983"/>
    <w:rsid w:val="00B54FC9"/>
    <w:rsid w:val="00B62A3F"/>
    <w:rsid w:val="00B80A7E"/>
    <w:rsid w:val="00B83BB3"/>
    <w:rsid w:val="00B84E48"/>
    <w:rsid w:val="00BB2348"/>
    <w:rsid w:val="00BB5384"/>
    <w:rsid w:val="00BD22F4"/>
    <w:rsid w:val="00BE3927"/>
    <w:rsid w:val="00BF3DB7"/>
    <w:rsid w:val="00C04A3E"/>
    <w:rsid w:val="00C17901"/>
    <w:rsid w:val="00C215A8"/>
    <w:rsid w:val="00C300D4"/>
    <w:rsid w:val="00C44D14"/>
    <w:rsid w:val="00C6181B"/>
    <w:rsid w:val="00C709D6"/>
    <w:rsid w:val="00C722C5"/>
    <w:rsid w:val="00C748BF"/>
    <w:rsid w:val="00C82FF1"/>
    <w:rsid w:val="00C87BD8"/>
    <w:rsid w:val="00CA07AB"/>
    <w:rsid w:val="00CA18AB"/>
    <w:rsid w:val="00CA64DE"/>
    <w:rsid w:val="00CB63D9"/>
    <w:rsid w:val="00CC450A"/>
    <w:rsid w:val="00CD3FAD"/>
    <w:rsid w:val="00CD43D8"/>
    <w:rsid w:val="00CE43D2"/>
    <w:rsid w:val="00CE53B4"/>
    <w:rsid w:val="00D05967"/>
    <w:rsid w:val="00D07021"/>
    <w:rsid w:val="00D10AED"/>
    <w:rsid w:val="00D16E76"/>
    <w:rsid w:val="00D46D16"/>
    <w:rsid w:val="00D512DB"/>
    <w:rsid w:val="00D53D64"/>
    <w:rsid w:val="00D676C5"/>
    <w:rsid w:val="00D8397E"/>
    <w:rsid w:val="00D84DD0"/>
    <w:rsid w:val="00DA04C7"/>
    <w:rsid w:val="00DB1382"/>
    <w:rsid w:val="00DB1C58"/>
    <w:rsid w:val="00DB204E"/>
    <w:rsid w:val="00DC1AB4"/>
    <w:rsid w:val="00DC6870"/>
    <w:rsid w:val="00DE573E"/>
    <w:rsid w:val="00DF5344"/>
    <w:rsid w:val="00DF5F23"/>
    <w:rsid w:val="00E00EB5"/>
    <w:rsid w:val="00E02AEC"/>
    <w:rsid w:val="00E05506"/>
    <w:rsid w:val="00E075BC"/>
    <w:rsid w:val="00E26D6E"/>
    <w:rsid w:val="00E37C27"/>
    <w:rsid w:val="00E47CB0"/>
    <w:rsid w:val="00E55092"/>
    <w:rsid w:val="00E70B0F"/>
    <w:rsid w:val="00E85911"/>
    <w:rsid w:val="00E8728D"/>
    <w:rsid w:val="00EA63BB"/>
    <w:rsid w:val="00EE7880"/>
    <w:rsid w:val="00EF3188"/>
    <w:rsid w:val="00EF5FE6"/>
    <w:rsid w:val="00F1190C"/>
    <w:rsid w:val="00F12D19"/>
    <w:rsid w:val="00F13960"/>
    <w:rsid w:val="00F1792A"/>
    <w:rsid w:val="00F31B2C"/>
    <w:rsid w:val="00F357C4"/>
    <w:rsid w:val="00F36C94"/>
    <w:rsid w:val="00F635E5"/>
    <w:rsid w:val="00F7575A"/>
    <w:rsid w:val="00F966AD"/>
    <w:rsid w:val="00FA683D"/>
    <w:rsid w:val="00FB5D60"/>
    <w:rsid w:val="00FD0CFB"/>
    <w:rsid w:val="00FE30F6"/>
    <w:rsid w:val="00FE780D"/>
    <w:rsid w:val="00FF050A"/>
    <w:rsid w:val="00FF2717"/>
    <w:rsid w:val="00FF2D2D"/>
    <w:rsid w:val="00FF3F6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7BD3"/>
  <w15:docId w15:val="{0EE78EA4-02CB-4E08-9CE1-3D6FC974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C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Владимир Захаров</cp:lastModifiedBy>
  <cp:revision>4</cp:revision>
  <cp:lastPrinted>2019-12-05T12:49:00Z</cp:lastPrinted>
  <dcterms:created xsi:type="dcterms:W3CDTF">2019-12-21T12:30:00Z</dcterms:created>
  <dcterms:modified xsi:type="dcterms:W3CDTF">2020-01-16T12:43:00Z</dcterms:modified>
</cp:coreProperties>
</file>